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2E" w:rsidRPr="00461898" w:rsidRDefault="00461898" w:rsidP="0009622E">
      <w:pPr>
        <w:rPr>
          <w:b/>
        </w:rPr>
      </w:pPr>
      <w:bookmarkStart w:id="0" w:name="_GoBack"/>
      <w:r w:rsidRPr="00461898">
        <w:rPr>
          <w:b/>
        </w:rPr>
        <w:t>Требования</w:t>
      </w:r>
      <w:r w:rsidR="0009622E" w:rsidRPr="00461898">
        <w:rPr>
          <w:b/>
        </w:rPr>
        <w:t xml:space="preserve"> законодательства Российской Федерации и нормативно-правовой базы</w:t>
      </w:r>
      <w:r w:rsidRPr="00461898">
        <w:rPr>
          <w:b/>
        </w:rPr>
        <w:t>:</w:t>
      </w:r>
    </w:p>
    <w:bookmarkEnd w:id="0"/>
    <w:p w:rsidR="00044D45" w:rsidRDefault="00044D45" w:rsidP="00044D45">
      <w:r>
        <w:t>• Федеральный закон №59-ФЗ от 03.04.2018 г. «О внесении изменений в Жилищный кодекс РФ».</w:t>
      </w:r>
    </w:p>
    <w:p w:rsidR="00044D45" w:rsidRDefault="00044D45" w:rsidP="00044D45">
      <w:r>
        <w:t xml:space="preserve">• Постановление Правительства РФ №354 от </w:t>
      </w:r>
      <w:r w:rsidR="00677C57">
        <w:t xml:space="preserve">06.05.2011 г. </w:t>
      </w:r>
      <w:r>
        <w:t>«О предоставлении коммунальных услуг собственникам и пользователям помещений в многоквартирных домах и жилых домов».</w:t>
      </w:r>
    </w:p>
    <w:p w:rsidR="00044D45" w:rsidRDefault="00044D45" w:rsidP="00044D45">
      <w:r>
        <w:t xml:space="preserve">• </w:t>
      </w:r>
      <w:r w:rsidRPr="00044D45">
        <w:t xml:space="preserve">Постановление Правительства РФ </w:t>
      </w:r>
      <w:r>
        <w:t xml:space="preserve">№124 от 14.02.2012 </w:t>
      </w:r>
      <w:r w:rsidR="00677C57">
        <w:t xml:space="preserve">г. </w:t>
      </w:r>
      <w:r>
        <w:t>«О правилах, обязательных при заключении договоров снабжения коммунальными ресурсами».</w:t>
      </w:r>
    </w:p>
    <w:p w:rsidR="00044D45" w:rsidRDefault="00044D45" w:rsidP="00044D45">
      <w:r>
        <w:t xml:space="preserve">• </w:t>
      </w:r>
      <w:r w:rsidRPr="00044D45">
        <w:t xml:space="preserve">Постановление Правительства РФ </w:t>
      </w:r>
      <w:r>
        <w:t xml:space="preserve">№253 </w:t>
      </w:r>
      <w:r w:rsidR="00677C57">
        <w:t xml:space="preserve">от 28.03.2012 г. </w:t>
      </w:r>
      <w:r>
        <w:t>«О требованиях к осу</w:t>
      </w:r>
      <w:r w:rsidR="00677C57">
        <w:t xml:space="preserve">ществлению расчетов за ресурсы, </w:t>
      </w:r>
      <w:r>
        <w:t>необходимые для предоставления коммунальных услуг».</w:t>
      </w:r>
    </w:p>
    <w:sectPr w:rsidR="0004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C"/>
    <w:rsid w:val="00044D45"/>
    <w:rsid w:val="0009622E"/>
    <w:rsid w:val="0029123C"/>
    <w:rsid w:val="00307AED"/>
    <w:rsid w:val="00437D3A"/>
    <w:rsid w:val="00461898"/>
    <w:rsid w:val="00677C57"/>
    <w:rsid w:val="00875291"/>
    <w:rsid w:val="00A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9FC4"/>
  <w15:chartTrackingRefBased/>
  <w15:docId w15:val="{C3FF5CEA-087B-44EA-8844-064EB2E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Елена Юрьевна</dc:creator>
  <cp:keywords/>
  <dc:description/>
  <cp:lastModifiedBy>Вольгушева Наталья Явдатовна</cp:lastModifiedBy>
  <cp:revision>3</cp:revision>
  <cp:lastPrinted>2019-10-29T04:38:00Z</cp:lastPrinted>
  <dcterms:created xsi:type="dcterms:W3CDTF">2020-05-27T04:37:00Z</dcterms:created>
  <dcterms:modified xsi:type="dcterms:W3CDTF">2020-05-28T00:20:00Z</dcterms:modified>
</cp:coreProperties>
</file>