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Утвержден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29 июля 2013 г. N 645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ТИПОВОЙ ДОГОВОР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о подключении 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к централизованной 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              "__" ______________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   дальнейшем    организацией    водопроводно-канализационного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(должность, фамилия,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(положение, устав, доверенность - указать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нужное,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(должность, фамилия,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заключили 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69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следующие мероприятия: 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технических, по подключению (технологическому присоединению)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объекта к сетям централизованной системы водоотведения)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II. Срок подключения объекта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4. Срок подключения объекта - "__" 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III. Характеристики подключаемого объекта и мероприятия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 его подключению (технологическому присоединению)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5. Объект - 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(объект капитального строительства, на котором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предусматривается водоотведение, объект системы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водоотведения -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принадлежащий заказчику на праве 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(собственность, аренда, пользование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и др. -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(указать наименование и реквизиты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правоустанавливающего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целевым назначением ____________________________________________________.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(целевое назначение объекта)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кв. метров, расположенный по адресу: 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принадлежащий заказчику на праве 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(собственность, пользование -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(указать наименование и реквизиты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правоустанавливающего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(указать наименование и реквизиты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правоустанавливающего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_____________________________________________.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(указать разрешенное использование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земельного участка)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83"/>
      <w:bookmarkEnd w:id="0"/>
      <w:r w:rsidRPr="00D4665D">
        <w:rPr>
          <w:rFonts w:ascii="Times New Roman" w:hAnsi="Times New Roman" w:cs="Times New Roman"/>
          <w:sz w:val="20"/>
          <w:szCs w:val="20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D4665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665D">
        <w:rPr>
          <w:rFonts w:ascii="Times New Roman" w:hAnsi="Times New Roman" w:cs="Times New Roman"/>
          <w:sz w:val="20"/>
          <w:szCs w:val="20"/>
        </w:rPr>
        <w:t>/час приема сточных вод.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74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10. Организация водопроводно-канализационного хозяйства обязана: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788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(далее - акт о готовности);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11. Организация водопроводно-канализационного хозяйства имеет право: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опломбирование установленных приборов (узлов) учета сточных вод.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12. Заказчик обязан: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выполнить условия подключения (технологического присоединения);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58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пункте 7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13. Заказчик имеет право: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V. Размер платы за подключение (технологическое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к централизованной 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 порядок расчетов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614"/>
      <w:bookmarkEnd w:id="1"/>
      <w:r w:rsidRPr="00D4665D">
        <w:rPr>
          <w:rFonts w:ascii="Times New Roman" w:hAnsi="Times New Roman" w:cs="Times New Roman"/>
          <w:sz w:val="20"/>
          <w:szCs w:val="20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83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15"/>
      <w:bookmarkEnd w:id="2"/>
      <w:r w:rsidRPr="00D4665D">
        <w:rPr>
          <w:rFonts w:ascii="Times New Roman" w:hAnsi="Times New Roman" w:cs="Times New Roman"/>
          <w:sz w:val="20"/>
          <w:szCs w:val="20"/>
        </w:rPr>
        <w:t xml:space="preserve">16. Заказчик обязан внести плату в размере, предусмотренном </w:t>
      </w:r>
      <w:hyperlink w:anchor="Par83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приложением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90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5</w:t>
        </w:r>
      </w:hyperlink>
      <w:r w:rsidRPr="00D4665D">
        <w:rPr>
          <w:rFonts w:ascii="Times New Roman" w:hAnsi="Times New Roman" w:cs="Times New Roman"/>
          <w:sz w:val="20"/>
          <w:szCs w:val="20"/>
        </w:rPr>
        <w:t>, но не позднее выполнения условий подключения (технологического присоединения).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614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пунктами 15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61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16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18.   Плата за работы по присоединению внутриплощадочных и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внутридомовых   сетей   объекта   в   точке подключения  (технологического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присоединения)   к   централизованной   системе  водоотведения 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(технологическое присоединение) включена _________________________________.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(да, нет -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58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пункте 7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VI. Порядок исполнения договора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614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пунктами 15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61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16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ar968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6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получение заказчиком разрешения на ввод объекта в эксплуатацию;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VIII. Порядок урегулирования споров и разногласий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содержание спора, разногласий;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31. Стороны составляют акт об урегулировании спора (разногласий).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32. В случае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IX. Срок действия договора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 письменному соглашению сторон;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X. Прочие условия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41. Приложения к настоящему договору являются его неотъемлемой частью.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696"/>
      <w:bookmarkEnd w:id="3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УСЛОВИЯ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подключения (технологического присоединения)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к централизованной 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N _________________                               от "__" 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Основание 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Причина обращения 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Объект ________________________________________________________________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Заказчик ______________________________________________________________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подключения (технологического присоединения) 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 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(адрес, номер колодца или камеры, координаты)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том числе к устройствам и сооружениям для подключения (технологического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присоединения), а   также   к выполняемым заказчиком мероприятиям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осуществления подключения (технологического присоединения) 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Отметки   лотков   в   месте (местах) подключения (технологического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присоединения) к централизованной системе водоотведения 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сточных вод, режим отведения сточных вод 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объема сточных вод 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Требования по сокращению сброса сточных вод, загрязняющих веществ,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веществ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и  микроорганизмов,  которые  должны  быть учтены в плане снижения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сбросов ___________________________________________________________________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 и заказчика 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46"/>
      <w:bookmarkEnd w:id="4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ПЕРЕЧЕНЬ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объекта к централизованной 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866C12" w:rsidRPr="00D4665D" w:rsidTr="00844B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866C12" w:rsidRPr="00D4665D" w:rsidTr="00844B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12" w:rsidRPr="00D4665D" w:rsidTr="00844B5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866C12" w:rsidRPr="00D4665D" w:rsidTr="00844B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12" w:rsidRPr="00D4665D" w:rsidTr="00844B5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866C12" w:rsidRPr="00D4665D" w:rsidTr="00844B5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2" w:rsidRPr="00D4665D" w:rsidRDefault="00866C12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88"/>
      <w:bookmarkEnd w:id="5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и оборудования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(должность, фамилия,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(положение, устав, доверенность - указать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нужное,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(должность, фамилия,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(положение, устав, доверенность - указать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нужное,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составили настоящий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акт   о   том, что   мероприятия по подготовке внутридомовых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и (или)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внутриплощадочных сетей и оборудования объекта 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водоотведение, объект централизованной системы водоотведения -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  подключению (технологическому   присоединению) к   централизованной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системе  водоотведения проведены в полном объеме в порядке и сроки,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предусмотрены  договором  о  подключении  (технологическом присоединении) 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централизованной системе водоотведения от "__" _________ 20__ г. N _______.</w:t>
      </w: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839"/>
      <w:bookmarkEnd w:id="6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РАЗМЕР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платы за подключение (технологическое присоединение)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к централизованной 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1 вариант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присоединения)     объектов     заказчика     организации     водопроводно-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(реконструкции)   объектов   централизованной   системы  водоотведения,  не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плата за подключение (технологическое присоединение) по настоящему договору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 _______________________ (______________________________________)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рублей, включая НДС (18%) в размере __________________ рублей, и определена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путем произведения: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подключение в размере __________ руб./м3,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установленного ___________________________________________________________;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м3/сут (___ м3/час);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м3/сут (___ м3/час);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м3/сут (___ м3/час).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расстояния  от точки  (точек)  подключения до точки на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сети водоотведения: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1 ______________________________________________________________;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2 ______________________________________________________________;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3 ______________________________________________________________.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2 вариант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присоединения)     объектов     заказчика     организации     водопроводно-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 необходимо провести мероприятия, направленные на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увеличение   мощности  централизованной  системы  водоотведения,  плата  за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подключение   (технологическое   присоединение)   по  настоящему  договору,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установленная индивидуально решением 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(наименование органа регулирования тарифов, установившего размер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платы для заказчика, дата и номер решения)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 ____________________________ (_________________________________)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рублей, включая НДС (18%) в размере ______________ рублей.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02"/>
      <w:bookmarkEnd w:id="7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о подключении 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к централизованной 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(должность, фамилия,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заказчик, в лице 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(должность, фамилия,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 дальнейшем  сторонами,  составили  настоящий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акт   о   том,   что  организация  водопроводно-канализационного 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выполнила  мероприятия, предусмотренные </w:t>
      </w:r>
      <w:hyperlink r:id="rId8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водоотведения,   утвержденными   постановлением   Правительства  Российской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Федерации  от  29  июля  2013  г.  N  644  "Об утверждении Правил холодного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Правительства    Российской    Федерации",    договором    о   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 к  централизованной  системе 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"__" ___________ 20__ г. N _______,  а  именно  осуществила  фактическое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подключение объекта 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(объект капитального строительства, на котором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предусматривается водоотведение, объект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централизованной системы водоотведения -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указать нужное)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заказчика   к    централизованной    системе    водоотведения   организации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м3/сут (___ м3/час);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м3/сут (___ м3/час);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м3/сут (___ м3/час).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м3/сут (___ м3/час);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м3/сут (___ м3/час);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м3/сут (___ м3/час).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1. _____________________________________.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2. _____________________________________.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4665D">
        <w:rPr>
          <w:rFonts w:ascii="Times New Roman" w:hAnsi="Times New Roman" w:cs="Times New Roman"/>
          <w:sz w:val="20"/>
          <w:szCs w:val="20"/>
        </w:rPr>
        <w:t>риложение N 6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968"/>
      <w:bookmarkEnd w:id="8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о разграничении балансовой принадлежности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(должность, фамилия,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(положение, устав, доверенность - указать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нужное,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имя, отчество)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реквизиты документа)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 дальнейшем  сторонами,  составили  настоящий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акт   о   том,   что   границей  раздела  балансовой  принадлежности  сетей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водоотведения    централизованной    системы    водоотведения   организации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 заказчика является: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866C12" w:rsidRPr="00D4665D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"__" ____________________ 20__ г.</w:t>
      </w: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Default="00866C12" w:rsidP="0086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12" w:rsidRPr="004C47A2" w:rsidRDefault="00866C12" w:rsidP="00866C12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350" w:rsidRDefault="002D7350">
      <w:bookmarkStart w:id="9" w:name="_GoBack"/>
      <w:bookmarkEnd w:id="9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2"/>
    <w:rsid w:val="002D7350"/>
    <w:rsid w:val="008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1EE-1A1A-4E88-8770-EE926D5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99F5FF23E4C1444EC8888037E6A287D3C73C8E2A65CD4FB375BCBDB6D9D15D8DA0FC5DE6BA949d7R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99F5FF23E4C1444EC8888037E6A287D3C73C8E2A65CD4FB375BCBDB6D9D15D8DA0FC5DE6BA949d7R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99F5FF23E4C1444EC8888037E6A287D3C7BC0E2AC5CD4FB375BCBDBd6RDX" TargetMode="External"/><Relationship Id="rId5" Type="http://schemas.openxmlformats.org/officeDocument/2006/relationships/hyperlink" Target="consultantplus://offline/ref=21A99F5FF23E4C1444EC8888037E6A287D3C73C8E2A65CD4FB375BCBDB6D9D15D8DA0FC5DE6BA949d7RA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05912135C67050F722F7C48274C60E138A39AFEEB8AFE70A6A2C6467521B32CF0CF9EA5D7740A0c5R3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2017-02-01T09:13:00Z</dcterms:created>
  <dcterms:modified xsi:type="dcterms:W3CDTF">2017-02-01T09:13:00Z</dcterms:modified>
</cp:coreProperties>
</file>